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25 marca 2025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Sporządziła: Agnieszka Zakrzewska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....................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Gminy Pozezdrze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31 marca 2025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 sprawie zatwierdzenia do realizacji projektu „Uniwersytet Ludowy Pogranicza” o numerze wniosku FEWM.06.05-IZ.00-0026/24 w ramach Programu Fundusze Europejskie dla Warmii i Mazur na lata 2021-2027, Priorytetu 6. Edukacja i kompetencje EFS+, Działania 6.5 Edukacja przez całe życie.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 podstawie art. 7 ust. 1 pkt 8 oraz art. 18 ust. 1 ustawy z dnia 8 marca 1990r. o samorządzie gminnym (Dz.U.2024.1465 t.j.) Rada Gminy Pozezdrze uchwala,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Wyraża się zgodę i zatwierdza do realizacji projektu Uniwersytet Ludowy Pogranicza” o numerze wniosku FEWM.06.05-IZ.00-0026/24 w ramach Programu Fundusze Europejskie dla Warmii i Mazur na lata 2021-2027, Priorytetu 6.Edukacja i kompetencje EFS+, Działania 6.5Edukacja przez całe życie.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Wartość dofinansowania projektu: 174960,00 PLN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Wartość środków kwalifikowanych: 234840,00 PLN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Okres realizacji projektu: 2025-2026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Wykonanie uchwały powierza się Wójtowi Gminy Pozezdrze.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Uchwała wchodzi w życie z dniem podjęcia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Pozezdrze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Włodzimierz Letki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/>
        <w:spacing w:before="0" w:beforeAutospacing="0" w:after="0" w:afterAutospacing="0" w:line="240" w:lineRule="auto"/>
        <w:ind w:left="0" w:right="-56" w:firstLine="0"/>
        <w:contextualSpacing w:val="0"/>
        <w:jc w:val="center"/>
        <w:rPr>
          <w:rFonts w:ascii="Arial" w:hAnsi="Arial"/>
          <w:b/>
          <w:sz w:val="20"/>
          <w:szCs w:val="20"/>
          <w:lang w:val="x-none"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tabs>
          <w:tab w:val="center" w:pos="4536"/>
          <w:tab w:val="right" w:pos="9072"/>
        </w:tabs>
        <w:suppressAutoHyphens/>
        <w:spacing w:before="0" w:beforeAutospacing="0" w:after="0" w:afterAutospacing="0" w:line="240" w:lineRule="auto"/>
        <w:ind w:left="0" w:right="0" w:firstLine="0"/>
        <w:contextualSpacing w:val="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 xml:space="preserve">Gmina Barciany jako Lider projektu złożyła do Urzędu Marszałkowskiego Województwa Warmińsko-Mazurskiego w Olsztynie wniosek o dofinansowanie projektu pn. „Uniwersytet Ludowy Pogranicza” o numerze wniosku </w:t>
      </w:r>
      <w:r>
        <w:rPr>
          <w:rFonts w:ascii="Calibri" w:hAnsi="Calibri"/>
          <w:szCs w:val="20"/>
          <w:lang w:val="x-none" w:eastAsia="en-US" w:bidi="ar-SA"/>
        </w:rPr>
        <w:t>FEWM.06.05-IZ.00-0026/24</w:t>
      </w:r>
      <w:r>
        <w:rPr>
          <w:rFonts w:ascii="Arial" w:hAnsi="Arial"/>
          <w:sz w:val="20"/>
          <w:szCs w:val="20"/>
          <w:lang w:val="x-none" w:eastAsia="en-US" w:bidi="ar-SA"/>
        </w:rPr>
        <w:t xml:space="preserve"> </w:t>
      </w:r>
      <w:r>
        <w:rPr>
          <w:rFonts w:ascii="Arial Narrow" w:hAnsi="Arial Narrow"/>
          <w:sz w:val="24"/>
          <w:szCs w:val="20"/>
          <w:lang w:val="x-none" w:eastAsia="en-US" w:bidi="ar-SA"/>
        </w:rPr>
        <w:t>w ramach Programu Fundusze Europejskie dla Warmii i Mazur na lata 2021-2027, Priorytetu 6. Edukacja i kompetencje EFS+, Działania 6.5 Edukacja przez całe życie</w:t>
      </w:r>
      <w:r>
        <w:rPr>
          <w:rFonts w:ascii="Arial" w:hAnsi="Arial"/>
          <w:sz w:val="20"/>
          <w:szCs w:val="20"/>
          <w:lang w:val="x-none" w:eastAsia="en-US" w:bidi="ar-SA"/>
        </w:rPr>
        <w:t xml:space="preserve"> którego realizatorem jest Urząd Miejski w Barcianach, 11 jst należących do S</w:t>
      </w:r>
      <w:r>
        <w:rPr>
          <w:rFonts w:ascii="Arial" w:hAnsi="Arial"/>
          <w:sz w:val="20"/>
          <w:szCs w:val="20"/>
        </w:rPr>
        <w:t xml:space="preserve">towarzyszenia </w:t>
      </w:r>
      <w:r>
        <w:rPr>
          <w:rFonts w:ascii="Arial" w:hAnsi="Arial"/>
          <w:sz w:val="20"/>
          <w:szCs w:val="20"/>
          <w:lang w:val="x-none" w:eastAsia="en-US" w:bidi="ar-SA"/>
        </w:rPr>
        <w:t>W</w:t>
      </w:r>
      <w:r>
        <w:rPr>
          <w:rFonts w:ascii="Arial" w:hAnsi="Arial"/>
          <w:sz w:val="20"/>
          <w:szCs w:val="20"/>
        </w:rPr>
        <w:t>armi</w:t>
      </w:r>
      <w:r>
        <w:rPr>
          <w:rFonts w:ascii="Arial" w:hAnsi="Arial"/>
          <w:sz w:val="20"/>
          <w:szCs w:val="20"/>
        </w:rPr>
        <w:t>ń</w:t>
      </w:r>
      <w:r>
        <w:rPr>
          <w:rFonts w:ascii="Arial" w:hAnsi="Arial"/>
          <w:sz w:val="20"/>
          <w:szCs w:val="20"/>
        </w:rPr>
        <w:t>sko -</w:t>
      </w:r>
      <w:r>
        <w:rPr>
          <w:rFonts w:ascii="Arial" w:hAnsi="Arial"/>
          <w:sz w:val="20"/>
          <w:szCs w:val="20"/>
          <w:lang w:val="x-none" w:eastAsia="en-US" w:bidi="ar-SA"/>
        </w:rPr>
        <w:t>M</w:t>
      </w:r>
      <w:r>
        <w:rPr>
          <w:rFonts w:ascii="Arial" w:hAnsi="Arial"/>
          <w:sz w:val="20"/>
          <w:szCs w:val="20"/>
        </w:rPr>
        <w:t xml:space="preserve">azurskich </w:t>
      </w:r>
      <w:r>
        <w:rPr>
          <w:rFonts w:ascii="Arial" w:hAnsi="Arial"/>
          <w:sz w:val="20"/>
          <w:szCs w:val="20"/>
          <w:lang w:val="x-none" w:eastAsia="en-US" w:bidi="ar-SA"/>
        </w:rPr>
        <w:t>S</w:t>
      </w:r>
      <w:r>
        <w:rPr>
          <w:rFonts w:ascii="Arial" w:hAnsi="Arial"/>
          <w:sz w:val="20"/>
          <w:szCs w:val="20"/>
        </w:rPr>
        <w:t>amorz</w:t>
      </w:r>
      <w:r>
        <w:rPr>
          <w:rFonts w:ascii="Arial" w:hAnsi="Arial"/>
          <w:sz w:val="20"/>
          <w:szCs w:val="20"/>
        </w:rPr>
        <w:t>ą</w:t>
      </w:r>
      <w:r>
        <w:rPr>
          <w:rFonts w:ascii="Arial" w:hAnsi="Arial"/>
          <w:sz w:val="20"/>
          <w:szCs w:val="20"/>
        </w:rPr>
        <w:t xml:space="preserve">dów </w:t>
      </w:r>
      <w:r>
        <w:rPr>
          <w:rFonts w:ascii="Arial" w:hAnsi="Arial"/>
          <w:sz w:val="20"/>
          <w:szCs w:val="20"/>
          <w:lang w:val="x-none" w:eastAsia="en-US" w:bidi="ar-SA"/>
        </w:rPr>
        <w:t>P</w:t>
      </w:r>
      <w:r>
        <w:rPr>
          <w:rFonts w:ascii="Arial" w:hAnsi="Arial"/>
          <w:sz w:val="20"/>
          <w:szCs w:val="20"/>
        </w:rPr>
        <w:t xml:space="preserve">ogranicza </w:t>
      </w:r>
      <w:r>
        <w:rPr>
          <w:rFonts w:ascii="Arial" w:hAnsi="Arial"/>
          <w:sz w:val="20"/>
          <w:szCs w:val="20"/>
          <w:lang w:val="x-none" w:eastAsia="en-US" w:bidi="ar-SA"/>
        </w:rPr>
        <w:t xml:space="preserve">- w tym Gmina Pozezdrze, oraz 2 stowarzyszenia- wyłonionych w ramach otwartego naboru. </w:t>
      </w:r>
    </w:p>
    <w:p>
      <w:pPr>
        <w:keepNext w:val="0"/>
        <w:keepLines w:val="0"/>
        <w:widowControl/>
        <w:suppressLineNumbers w:val="0"/>
        <w:shd w:val="clear" w:color="auto" w:fill="auto"/>
        <w:tabs>
          <w:tab w:val="center" w:pos="4536"/>
          <w:tab w:val="right" w:pos="9072"/>
        </w:tabs>
        <w:suppressAutoHyphens/>
        <w:spacing w:before="0" w:beforeAutospacing="0" w:after="0" w:afterAutospacing="0" w:line="240" w:lineRule="auto"/>
        <w:ind w:left="0" w:right="0" w:firstLine="0"/>
        <w:contextualSpacing w:val="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Założeniem projektu jest zachęcenie mieszkańców pogranicza</w:t>
      </w:r>
      <w:r>
        <w:rPr>
          <w:rFonts w:ascii="Arial" w:hAnsi="Arial"/>
          <w:sz w:val="20"/>
          <w:szCs w:val="20"/>
        </w:rPr>
        <w:t xml:space="preserve"> do</w:t>
      </w:r>
      <w:r>
        <w:rPr>
          <w:rFonts w:ascii="Arial" w:hAnsi="Arial"/>
          <w:sz w:val="20"/>
          <w:szCs w:val="20"/>
          <w:lang w:val="x-none" w:eastAsia="en-US" w:bidi="ar-SA"/>
        </w:rPr>
        <w:t xml:space="preserve"> poszerzani</w:t>
      </w:r>
      <w:r>
        <w:rPr>
          <w:rFonts w:ascii="Arial" w:hAnsi="Arial"/>
          <w:sz w:val="20"/>
          <w:szCs w:val="20"/>
        </w:rPr>
        <w:t>a</w:t>
      </w:r>
      <w:r>
        <w:rPr>
          <w:rFonts w:ascii="Arial" w:hAnsi="Arial"/>
          <w:sz w:val="20"/>
          <w:szCs w:val="20"/>
          <w:lang w:val="x-none" w:eastAsia="en-US" w:bidi="ar-SA"/>
        </w:rPr>
        <w:t xml:space="preserve"> swoich umiejętności i kompetencji. 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left"/>
        <w:rPr>
          <w:rFonts w:ascii="Arial" w:hAnsi="Arial"/>
          <w:color w:val="000000"/>
          <w:sz w:val="20"/>
          <w:szCs w:val="20"/>
          <w:shd w:val="clear" w:color="auto" w:fill="FFFFFF"/>
          <w:lang w:val="x-none"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tabs>
          <w:tab w:val="center" w:pos="4536"/>
          <w:tab w:val="right" w:pos="9072"/>
        </w:tabs>
        <w:suppressAutoHyphens/>
        <w:spacing w:before="0" w:beforeAutospacing="0" w:after="0" w:afterAutospacing="0" w:line="240" w:lineRule="auto"/>
        <w:ind w:left="0" w:right="0" w:firstLine="0"/>
        <w:contextualSpacing w:val="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 xml:space="preserve">Całkowita kwota projektu wynosi 4 040 594,00 zł. </w:t>
      </w:r>
    </w:p>
    <w:p>
      <w:pPr>
        <w:keepNext w:val="0"/>
        <w:keepLines w:val="0"/>
        <w:widowControl/>
        <w:suppressLineNumbers w:val="0"/>
        <w:shd w:val="clear" w:color="auto" w:fill="auto"/>
        <w:tabs>
          <w:tab w:val="center" w:pos="4536"/>
          <w:tab w:val="right" w:pos="9072"/>
        </w:tabs>
        <w:suppressAutoHyphens/>
        <w:spacing w:before="0" w:beforeAutospacing="0" w:after="0" w:afterAutospacing="0" w:line="240" w:lineRule="auto"/>
        <w:ind w:left="0" w:right="0" w:firstLine="0"/>
        <w:contextualSpacing w:val="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 xml:space="preserve">Całkowita wartość projektu po naszej stronie jako partnera wynosi 234 840,00 zł. </w:t>
      </w:r>
    </w:p>
    <w:p>
      <w:pPr>
        <w:keepNext w:val="0"/>
        <w:keepLines w:val="0"/>
        <w:widowControl/>
        <w:suppressLineNumbers w:val="0"/>
        <w:shd w:val="clear" w:color="auto" w:fill="auto"/>
        <w:tabs>
          <w:tab w:val="center" w:pos="4536"/>
          <w:tab w:val="right" w:pos="9072"/>
        </w:tabs>
        <w:suppressAutoHyphens/>
        <w:spacing w:before="0" w:beforeAutospacing="0" w:after="0" w:afterAutospacing="0" w:line="240" w:lineRule="auto"/>
        <w:ind w:left="0" w:right="0" w:firstLine="0"/>
        <w:contextualSpacing w:val="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Wysokość dofinansowania po naszej stronie jako partnera wynosi 174 960,00</w:t>
      </w:r>
      <w:r>
        <w:rPr>
          <w:rFonts w:ascii="Arial" w:hAnsi="Arial"/>
          <w:sz w:val="20"/>
          <w:szCs w:val="20"/>
          <w:lang w:val="x-none" w:eastAsia="en-US" w:bidi="ar-SA"/>
        </w:rPr>
        <w:t xml:space="preserve"> zł.</w:t>
      </w:r>
    </w:p>
    <w:p>
      <w:pPr>
        <w:keepNext w:val="0"/>
        <w:keepLines w:val="0"/>
        <w:widowControl/>
        <w:suppressLineNumbers w:val="0"/>
        <w:shd w:val="clear" w:color="auto" w:fill="auto"/>
        <w:tabs>
          <w:tab w:val="center" w:pos="4536"/>
          <w:tab w:val="right" w:pos="9072"/>
        </w:tabs>
        <w:suppressAutoHyphens/>
        <w:spacing w:before="0" w:beforeAutospacing="0" w:after="0" w:afterAutospacing="0" w:line="240" w:lineRule="auto"/>
        <w:ind w:left="0" w:right="0" w:firstLine="0"/>
        <w:contextualSpacing w:val="0"/>
        <w:jc w:val="left"/>
        <w:rPr>
          <w:rFonts w:ascii="Arial" w:hAnsi="Arial"/>
          <w:sz w:val="20"/>
          <w:szCs w:val="20"/>
          <w:lang w:val="x-none"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rFonts w:ascii="Arial" w:hAnsi="Arial"/>
          <w:color w:val="000000"/>
          <w:sz w:val="20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color w:val="000000"/>
          <w:sz w:val="20"/>
          <w:szCs w:val="20"/>
          <w:shd w:val="clear" w:color="auto" w:fill="FFFFFF"/>
          <w:lang w:val="x-none" w:eastAsia="en-US" w:bidi="ar-SA"/>
        </w:rPr>
        <w:t>Projekt dofinansowany</w:t>
      </w:r>
      <w:r>
        <w:rPr>
          <w:rFonts w:ascii="Arial" w:hAnsi="Arial"/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 ze środków Unii Europejskiej w ramach Europejskiego</w:t>
      </w:r>
      <w:r>
        <w:rPr>
          <w:rFonts w:ascii="Arial" w:hAnsi="Arial"/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 Funduszu dla Warmii i Mazur.</w:t>
      </w:r>
    </w:p>
    <w:p>
      <w:pPr>
        <w:keepNext w:val="0"/>
        <w:keepLines w:val="0"/>
        <w:widowControl/>
        <w:suppressLineNumbers w:val="0"/>
        <w:shd w:val="clear" w:color="auto" w:fill="auto"/>
        <w:tabs>
          <w:tab w:val="center" w:pos="4536"/>
          <w:tab w:val="right" w:pos="9072"/>
        </w:tabs>
        <w:suppressAutoHyphens/>
        <w:spacing w:before="0" w:beforeAutospacing="0" w:after="0" w:afterAutospacing="0" w:line="240" w:lineRule="auto"/>
        <w:ind w:left="0" w:right="0" w:firstLine="0"/>
        <w:contextualSpacing w:val="0"/>
        <w:jc w:val="left"/>
        <w:rPr>
          <w:rFonts w:ascii="Arial" w:hAnsi="Arial"/>
          <w:sz w:val="20"/>
          <w:szCs w:val="20"/>
          <w:lang w:val="x-none"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tabs>
          <w:tab w:val="center" w:pos="4536"/>
          <w:tab w:val="right" w:pos="9072"/>
        </w:tabs>
        <w:suppressAutoHyphens/>
        <w:spacing w:before="0" w:beforeAutospacing="0" w:after="0" w:afterAutospacing="0" w:line="240" w:lineRule="auto"/>
        <w:ind w:left="0" w:right="0" w:firstLine="0"/>
        <w:contextualSpacing w:val="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W związku z przygotowaniem</w:t>
      </w:r>
      <w:r>
        <w:rPr>
          <w:rFonts w:ascii="Arial" w:hAnsi="Arial"/>
          <w:sz w:val="20"/>
          <w:szCs w:val="20"/>
          <w:lang w:val="x-none" w:eastAsia="en-US" w:bidi="ar-SA"/>
        </w:rPr>
        <w:t xml:space="preserve"> do realizacji powyższego projektu oraz przyznanym dofinansowaniem, zgodnie z obowiązującą procedurą, rekomenduje się Radzie przyjęcie niniejszej uchwały.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>
      <w:footerReference w:type="default" r:id="rId5"/>
      <w:type w:val="nextPage"/>
      <w:pgSz w:w="11907" w:h="16839" w:code="9"/>
      <w:pgMar w:top="1440" w:right="862" w:bottom="1440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EDAB39B0-93BB-4E61-AC81-9788A20CE53B.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403"/>
      <w:gridCol w:w="32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EDAB39B0-93BB-4E61-AC81-9788A20CE53B. Projekt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western">
    <w:name w:val="western"/>
    <w:basedOn w:val="Normal"/>
    <w:pPr>
      <w:suppressAutoHyphens/>
      <w:spacing w:before="280" w:after="280"/>
      <w:jc w:val="left"/>
    </w:pPr>
    <w:rPr>
      <w:sz w:val="24"/>
      <w:szCs w:val="20"/>
      <w:lang w:val="x-none" w:eastAsia="en-US" w:bidi="ar-SA"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suppressAutoHyphens/>
      <w:jc w:val="left"/>
    </w:pPr>
    <w:rPr>
      <w:sz w:val="24"/>
      <w:szCs w:val="20"/>
      <w:lang w:val="x-none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Pozezdrze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31 marca 2025 r.</dc:title>
  <dc:subject>w sprawie zatwierdzenia do realizacji projektu „Uniwersytet Ludowy Pogranicza” o^numerze wniosku FEWM.06.05-IZ.00-0026/24 w^ramach Programu Fundusze Europejskie dla Warmii i^Mazur na lata 2021-2027, Priorytetu 6. Edukacja i^kompetencje EFS+, Działania 6.5 Edukacja przez całe życie.</dc:subject>
  <dc:creator>m.mieczkowska</dc:creator>
  <cp:lastModifiedBy>m.mieczkowska</cp:lastModifiedBy>
  <cp:revision>1</cp:revision>
  <dcterms:created xsi:type="dcterms:W3CDTF">2025-03-25T13:22:01Z</dcterms:created>
  <dcterms:modified xsi:type="dcterms:W3CDTF">2025-03-25T13:22:01Z</dcterms:modified>
  <cp:category>Akt prawny</cp:category>
</cp:coreProperties>
</file>